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1E" w:rsidRPr="008B591E" w:rsidRDefault="008B591E" w:rsidP="008B591E">
      <w:pPr>
        <w:spacing w:after="0" w:line="240" w:lineRule="auto"/>
        <w:outlineLvl w:val="0"/>
        <w:rPr>
          <w:rFonts w:ascii="Georgia" w:eastAsia="Times New Roman" w:hAnsi="Georgia" w:cs="Times New Roman"/>
          <w:kern w:val="36"/>
          <w:sz w:val="20"/>
          <w:szCs w:val="20"/>
        </w:rPr>
      </w:pPr>
      <w:r w:rsidRPr="008B591E">
        <w:rPr>
          <w:rFonts w:ascii="Georgia" w:eastAsia="Times New Roman" w:hAnsi="Georgia" w:cs="Times New Roman"/>
          <w:kern w:val="36"/>
          <w:sz w:val="20"/>
          <w:szCs w:val="20"/>
        </w:rPr>
        <w:t xml:space="preserve">Third US judge orders </w:t>
      </w:r>
      <w:proofErr w:type="spellStart"/>
      <w:r w:rsidRPr="008B591E">
        <w:rPr>
          <w:rFonts w:ascii="Georgia" w:eastAsia="Times New Roman" w:hAnsi="Georgia" w:cs="Times New Roman"/>
          <w:kern w:val="36"/>
          <w:sz w:val="20"/>
          <w:szCs w:val="20"/>
        </w:rPr>
        <w:t>Daca</w:t>
      </w:r>
      <w:proofErr w:type="spellEnd"/>
      <w:r w:rsidRPr="008B591E">
        <w:rPr>
          <w:rFonts w:ascii="Georgia" w:eastAsia="Times New Roman" w:hAnsi="Georgia" w:cs="Times New Roman"/>
          <w:kern w:val="36"/>
          <w:sz w:val="20"/>
          <w:szCs w:val="20"/>
        </w:rPr>
        <w:t xml:space="preserve"> restarted, saying new applicants must be accepted</w:t>
      </w:r>
    </w:p>
    <w:p w:rsidR="008B591E" w:rsidRPr="008B591E" w:rsidRDefault="008B591E" w:rsidP="008B591E">
      <w:pPr>
        <w:spacing w:after="100" w:afterAutospacing="1" w:line="240" w:lineRule="auto"/>
        <w:rPr>
          <w:rFonts w:ascii="Georgia" w:eastAsia="Times New Roman" w:hAnsi="Georgia" w:cs="Times New Roman"/>
          <w:b/>
          <w:bCs/>
          <w:color w:val="121212"/>
          <w:sz w:val="20"/>
          <w:szCs w:val="20"/>
        </w:rPr>
      </w:pPr>
      <w:r w:rsidRPr="008B591E">
        <w:rPr>
          <w:rFonts w:ascii="Georgia" w:eastAsia="Times New Roman" w:hAnsi="Georgia" w:cs="Times New Roman"/>
          <w:b/>
          <w:bCs/>
          <w:color w:val="121212"/>
          <w:sz w:val="20"/>
          <w:szCs w:val="20"/>
        </w:rPr>
        <w:t>Judge John Bates is first to order Trump administration to accept new applications as young undocumented Dreamers await their fate</w:t>
      </w:r>
    </w:p>
    <w:p w:rsidR="008B591E" w:rsidRPr="008B591E" w:rsidRDefault="008B591E" w:rsidP="008B591E">
      <w:pPr>
        <w:spacing w:before="100" w:beforeAutospacing="1" w:after="100" w:afterAutospacing="1" w:line="240" w:lineRule="auto"/>
        <w:rPr>
          <w:rFonts w:ascii="Georgia" w:eastAsia="Times New Roman" w:hAnsi="Georgia" w:cs="Times New Roman"/>
          <w:i/>
          <w:iCs/>
          <w:color w:val="C70000"/>
          <w:sz w:val="20"/>
          <w:szCs w:val="20"/>
        </w:rPr>
      </w:pPr>
      <w:hyperlink r:id="rId5" w:history="1">
        <w:r w:rsidRPr="008B591E">
          <w:rPr>
            <w:rFonts w:ascii="Georgia" w:eastAsia="Times New Roman" w:hAnsi="Georgia" w:cs="Times New Roman"/>
            <w:b/>
            <w:bCs/>
            <w:color w:val="C70000"/>
            <w:sz w:val="20"/>
            <w:szCs w:val="20"/>
            <w:u w:val="single"/>
          </w:rPr>
          <w:t>Lauren Gambino</w:t>
        </w:r>
      </w:hyperlink>
      <w:r w:rsidRPr="008B591E">
        <w:rPr>
          <w:rFonts w:ascii="Georgia" w:eastAsia="Times New Roman" w:hAnsi="Georgia" w:cs="Times New Roman"/>
          <w:i/>
          <w:iCs/>
          <w:color w:val="C70000"/>
          <w:sz w:val="20"/>
          <w:szCs w:val="20"/>
        </w:rPr>
        <w:t> in Washington</w:t>
      </w:r>
    </w:p>
    <w:p w:rsidR="008B591E" w:rsidRPr="008B591E" w:rsidRDefault="008B591E" w:rsidP="008B591E">
      <w:pPr>
        <w:spacing w:after="0" w:line="240" w:lineRule="auto"/>
        <w:rPr>
          <w:rFonts w:ascii="Helvetica" w:eastAsia="Times New Roman" w:hAnsi="Helvetica" w:cs="Helvetica"/>
          <w:b/>
          <w:bCs/>
          <w:sz w:val="20"/>
          <w:szCs w:val="20"/>
        </w:rPr>
      </w:pPr>
      <w:hyperlink r:id="rId6" w:history="1">
        <w:r w:rsidRPr="008B591E">
          <w:rPr>
            <w:rFonts w:ascii="Helvetica" w:eastAsia="Times New Roman" w:hAnsi="Helvetica" w:cs="Helvetica"/>
            <w:b/>
            <w:bCs/>
            <w:color w:val="767676"/>
            <w:sz w:val="20"/>
            <w:szCs w:val="20"/>
          </w:rPr>
          <w:t> </w:t>
        </w:r>
        <w:r w:rsidRPr="008B591E">
          <w:rPr>
            <w:rFonts w:ascii="Helvetica" w:eastAsia="Times New Roman" w:hAnsi="Helvetica" w:cs="Helvetica"/>
            <w:b/>
            <w:bCs/>
            <w:color w:val="767676"/>
            <w:sz w:val="20"/>
            <w:szCs w:val="20"/>
            <w:u w:val="single"/>
          </w:rPr>
          <w:t>@</w:t>
        </w:r>
        <w:proofErr w:type="spellStart"/>
        <w:r w:rsidRPr="008B591E">
          <w:rPr>
            <w:rFonts w:ascii="Helvetica" w:eastAsia="Times New Roman" w:hAnsi="Helvetica" w:cs="Helvetica"/>
            <w:b/>
            <w:bCs/>
            <w:color w:val="767676"/>
            <w:sz w:val="20"/>
            <w:szCs w:val="20"/>
            <w:u w:val="single"/>
          </w:rPr>
          <w:t>laurenegambino</w:t>
        </w:r>
        <w:proofErr w:type="spellEnd"/>
      </w:hyperlink>
    </w:p>
    <w:p w:rsidR="008B591E" w:rsidRPr="008B591E" w:rsidRDefault="008B591E" w:rsidP="008B591E">
      <w:pPr>
        <w:spacing w:after="100" w:afterAutospacing="1" w:line="240" w:lineRule="auto"/>
        <w:rPr>
          <w:rFonts w:ascii="Helvetica" w:eastAsia="Times New Roman" w:hAnsi="Helvetica" w:cs="Helvetica"/>
          <w:color w:val="767676"/>
          <w:sz w:val="20"/>
          <w:szCs w:val="20"/>
        </w:rPr>
      </w:pPr>
      <w:r w:rsidRPr="008B591E">
        <w:rPr>
          <w:rFonts w:ascii="Helvetica" w:eastAsia="Times New Roman" w:hAnsi="Helvetica" w:cs="Helvetica"/>
          <w:color w:val="767676"/>
          <w:sz w:val="20"/>
          <w:szCs w:val="20"/>
        </w:rPr>
        <w:t>Tue 24 Apr 2018 22.03 </w:t>
      </w:r>
      <w:proofErr w:type="spellStart"/>
      <w:r w:rsidRPr="008B591E">
        <w:rPr>
          <w:rFonts w:ascii="Helvetica" w:eastAsia="Times New Roman" w:hAnsi="Helvetica" w:cs="Helvetica"/>
          <w:color w:val="767676"/>
          <w:sz w:val="20"/>
          <w:szCs w:val="20"/>
        </w:rPr>
        <w:t>EDTLast</w:t>
      </w:r>
      <w:proofErr w:type="spellEnd"/>
      <w:r w:rsidRPr="008B591E">
        <w:rPr>
          <w:rFonts w:ascii="Helvetica" w:eastAsia="Times New Roman" w:hAnsi="Helvetica" w:cs="Helvetica"/>
          <w:color w:val="767676"/>
          <w:sz w:val="20"/>
          <w:szCs w:val="20"/>
        </w:rPr>
        <w:t xml:space="preserve"> modified on Wed 25 Apr 2018 09.13 EDT</w:t>
      </w:r>
      <w:r w:rsidRPr="008B591E">
        <w:rPr>
          <w:rFonts w:ascii="Times New Roman" w:eastAsia="Times New Roman" w:hAnsi="Times New Roman" w:cs="Times New Roman"/>
          <w:sz w:val="20"/>
          <w:szCs w:val="20"/>
        </w:rPr>
        <w:fldChar w:fldCharType="begin"/>
      </w:r>
      <w:r w:rsidRPr="008B591E">
        <w:rPr>
          <w:rFonts w:ascii="Times New Roman" w:eastAsia="Times New Roman" w:hAnsi="Times New Roman" w:cs="Times New Roman"/>
          <w:sz w:val="20"/>
          <w:szCs w:val="20"/>
        </w:rPr>
        <w:instrText xml:space="preserve"> HYPERLINK "https://www.theguardian.com/us-news/2018/apr/24/daca-judge-orders-trump-restart-dreamers" \l "img-1" </w:instrText>
      </w:r>
      <w:r w:rsidRPr="008B591E">
        <w:rPr>
          <w:rFonts w:ascii="Times New Roman" w:eastAsia="Times New Roman" w:hAnsi="Times New Roman" w:cs="Times New Roman"/>
          <w:sz w:val="20"/>
          <w:szCs w:val="20"/>
        </w:rPr>
        <w:fldChar w:fldCharType="separate"/>
      </w:r>
    </w:p>
    <w:p w:rsidR="008B591E" w:rsidRPr="008B591E" w:rsidRDefault="008B591E" w:rsidP="008B591E">
      <w:pPr>
        <w:spacing w:after="0" w:line="240" w:lineRule="auto"/>
        <w:rPr>
          <w:rFonts w:ascii="Times New Roman" w:eastAsia="Times New Roman" w:hAnsi="Times New Roman" w:cs="Times New Roman"/>
          <w:sz w:val="20"/>
          <w:szCs w:val="20"/>
        </w:rPr>
      </w:pPr>
      <w:r w:rsidRPr="008B591E">
        <w:rPr>
          <w:rFonts w:ascii="Times New Roman" w:eastAsia="Times New Roman" w:hAnsi="Times New Roman" w:cs="Times New Roman"/>
          <w:noProof/>
          <w:color w:val="C70000"/>
          <w:sz w:val="20"/>
          <w:szCs w:val="20"/>
        </w:rPr>
        <mc:AlternateContent>
          <mc:Choice Requires="wps">
            <w:drawing>
              <wp:inline distT="0" distB="0" distL="0" distR="0">
                <wp:extent cx="304800" cy="304800"/>
                <wp:effectExtent l="0" t="0" r="0" b="0"/>
                <wp:docPr id="3" name="Rectangle 3" descr="Protesters demonstrate in Washington in support of Daca protections for undocumented young peopl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6BBD8" id="Rectangle 3" o:spid="_x0000_s1026" alt="Protesters demonstrate in Washington in support of Daca protections for undocumented young people." href="https://www.theguardian.com/us-news/2018/apr/24/daca-judge-orders-trump-restart-dreamers#img-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" o:button="t" filled="f" stroked="f">
                <v:fill o:detectmouseclick="t"/>
                <o:lock v:ext="edit" aspectratio="t"/>
                <w10:anchorlock/>
              </v:rect>
            </w:pict>
          </mc:Fallback>
        </mc:AlternateContent>
      </w:r>
    </w:p>
    <w:p w:rsidR="008B591E" w:rsidRPr="008B591E" w:rsidRDefault="008B591E" w:rsidP="008B591E">
      <w:pPr>
        <w:spacing w:after="0" w:line="240" w:lineRule="auto"/>
        <w:rPr>
          <w:rFonts w:ascii="Times New Roman" w:eastAsia="Times New Roman" w:hAnsi="Times New Roman" w:cs="Times New Roman"/>
          <w:sz w:val="20"/>
          <w:szCs w:val="20"/>
        </w:rPr>
      </w:pPr>
      <w:r w:rsidRPr="008B591E">
        <w:rPr>
          <w:rFonts w:ascii="Times New Roman" w:eastAsia="Times New Roman" w:hAnsi="Times New Roman" w:cs="Times New Roman"/>
          <w:sz w:val="20"/>
          <w:szCs w:val="20"/>
        </w:rPr>
        <w:fldChar w:fldCharType="end"/>
      </w:r>
      <w:r w:rsidRPr="008B591E">
        <w:rPr>
          <w:rFonts w:ascii="Times New Roman" w:eastAsia="Times New Roman" w:hAnsi="Times New Roman" w:cs="Times New Roman"/>
          <w:sz w:val="20"/>
          <w:szCs w:val="20"/>
        </w:rPr>
        <w:t xml:space="preserve"> Protesters demonstrate in Washington in support of </w:t>
      </w:r>
      <w:proofErr w:type="spellStart"/>
      <w:r w:rsidRPr="008B591E">
        <w:rPr>
          <w:rFonts w:ascii="Times New Roman" w:eastAsia="Times New Roman" w:hAnsi="Times New Roman" w:cs="Times New Roman"/>
          <w:sz w:val="20"/>
          <w:szCs w:val="20"/>
        </w:rPr>
        <w:t>Daca</w:t>
      </w:r>
      <w:proofErr w:type="spellEnd"/>
      <w:r w:rsidRPr="008B591E">
        <w:rPr>
          <w:rFonts w:ascii="Times New Roman" w:eastAsia="Times New Roman" w:hAnsi="Times New Roman" w:cs="Times New Roman"/>
          <w:sz w:val="20"/>
          <w:szCs w:val="20"/>
        </w:rPr>
        <w:t xml:space="preserve"> protections for undocumented young people. Photograph: Shawn </w:t>
      </w:r>
      <w:proofErr w:type="spellStart"/>
      <w:r w:rsidRPr="008B591E">
        <w:rPr>
          <w:rFonts w:ascii="Times New Roman" w:eastAsia="Times New Roman" w:hAnsi="Times New Roman" w:cs="Times New Roman"/>
          <w:sz w:val="20"/>
          <w:szCs w:val="20"/>
        </w:rPr>
        <w:t>Thew</w:t>
      </w:r>
      <w:proofErr w:type="spellEnd"/>
      <w:r w:rsidRPr="008B591E">
        <w:rPr>
          <w:rFonts w:ascii="Times New Roman" w:eastAsia="Times New Roman" w:hAnsi="Times New Roman" w:cs="Times New Roman"/>
          <w:sz w:val="20"/>
          <w:szCs w:val="20"/>
        </w:rPr>
        <w:t>/EPA</w:t>
      </w:r>
    </w:p>
    <w:p w:rsidR="008B591E" w:rsidRPr="008B591E" w:rsidRDefault="008B591E" w:rsidP="008B591E">
      <w:pPr>
        <w:shd w:val="clear" w:color="auto" w:fill="FFFFFF"/>
        <w:spacing w:before="100" w:beforeAutospacing="1" w:after="100" w:afterAutospacing="1" w:line="240" w:lineRule="auto"/>
        <w:rPr>
          <w:rFonts w:ascii="Georgia" w:eastAsia="Times New Roman" w:hAnsi="Georgia" w:cs="Times New Roman"/>
          <w:color w:val="121212"/>
          <w:sz w:val="20"/>
          <w:szCs w:val="20"/>
        </w:rPr>
      </w:pPr>
      <w:r w:rsidRPr="008B591E">
        <w:rPr>
          <w:rFonts w:ascii="Georgia" w:eastAsia="Times New Roman" w:hAnsi="Georgia" w:cs="Times New Roman"/>
          <w:color w:val="121212"/>
          <w:sz w:val="20"/>
          <w:szCs w:val="20"/>
        </w:rPr>
        <w:t>A third federal judge has ordered the </w:t>
      </w:r>
      <w:hyperlink r:id="rId8" w:history="1">
        <w:r w:rsidRPr="008B591E">
          <w:rPr>
            <w:rFonts w:ascii="Georgia" w:eastAsia="Times New Roman" w:hAnsi="Georgia" w:cs="Times New Roman"/>
            <w:color w:val="880105"/>
            <w:sz w:val="20"/>
            <w:szCs w:val="20"/>
            <w:u w:val="single"/>
          </w:rPr>
          <w:t>Trump administration</w:t>
        </w:r>
      </w:hyperlink>
      <w:r w:rsidRPr="008B591E">
        <w:rPr>
          <w:rFonts w:ascii="Georgia" w:eastAsia="Times New Roman" w:hAnsi="Georgia" w:cs="Times New Roman"/>
          <w:color w:val="121212"/>
          <w:sz w:val="20"/>
          <w:szCs w:val="20"/>
        </w:rPr>
        <w:t> to restart a program that shields young undocumented immigrants known as “Dreamers” from deportation and, in a first, to accept new applicants to the program.</w:t>
      </w:r>
    </w:p>
    <w:p w:rsidR="008B591E" w:rsidRPr="008B591E" w:rsidRDefault="008B591E" w:rsidP="008B591E">
      <w:pPr>
        <w:shd w:val="clear" w:color="auto" w:fill="FFFFFF"/>
        <w:spacing w:before="100" w:beforeAutospacing="1" w:after="100" w:afterAutospacing="1" w:line="240" w:lineRule="auto"/>
        <w:rPr>
          <w:rFonts w:ascii="Georgia" w:eastAsia="Times New Roman" w:hAnsi="Georgia" w:cs="Times New Roman"/>
          <w:color w:val="121212"/>
          <w:sz w:val="20"/>
          <w:szCs w:val="20"/>
        </w:rPr>
      </w:pPr>
      <w:r w:rsidRPr="008B591E">
        <w:rPr>
          <w:rFonts w:ascii="Georgia" w:eastAsia="Times New Roman" w:hAnsi="Georgia" w:cs="Times New Roman"/>
          <w:color w:val="121212"/>
          <w:sz w:val="20"/>
          <w:szCs w:val="20"/>
        </w:rPr>
        <w:t>Writing that the decision to end the </w:t>
      </w:r>
      <w:hyperlink r:id="rId9" w:history="1">
        <w:r w:rsidRPr="008B591E">
          <w:rPr>
            <w:rFonts w:ascii="Georgia" w:eastAsia="Times New Roman" w:hAnsi="Georgia" w:cs="Times New Roman"/>
            <w:color w:val="880105"/>
            <w:sz w:val="20"/>
            <w:szCs w:val="20"/>
            <w:u w:val="single"/>
          </w:rPr>
          <w:t>Deferred Action for Childhood Arrivals (</w:t>
        </w:r>
        <w:proofErr w:type="spellStart"/>
        <w:r w:rsidRPr="008B591E">
          <w:rPr>
            <w:rFonts w:ascii="Georgia" w:eastAsia="Times New Roman" w:hAnsi="Georgia" w:cs="Times New Roman"/>
            <w:color w:val="880105"/>
            <w:sz w:val="20"/>
            <w:szCs w:val="20"/>
            <w:u w:val="single"/>
          </w:rPr>
          <w:t>Daca</w:t>
        </w:r>
        <w:proofErr w:type="spellEnd"/>
        <w:r w:rsidRPr="008B591E">
          <w:rPr>
            <w:rFonts w:ascii="Georgia" w:eastAsia="Times New Roman" w:hAnsi="Georgia" w:cs="Times New Roman"/>
            <w:color w:val="880105"/>
            <w:sz w:val="20"/>
            <w:szCs w:val="20"/>
            <w:u w:val="single"/>
          </w:rPr>
          <w:t>)</w:t>
        </w:r>
      </w:hyperlink>
      <w:r w:rsidRPr="008B591E">
        <w:rPr>
          <w:rFonts w:ascii="Georgia" w:eastAsia="Times New Roman" w:hAnsi="Georgia" w:cs="Times New Roman"/>
          <w:color w:val="121212"/>
          <w:sz w:val="20"/>
          <w:szCs w:val="20"/>
        </w:rPr>
        <w:t>program was “virtually unexplained”, the US district judge John Bates said on Tuesday he would stay the order for 90 days to allow the Department of Homeland Security (DHS) an opportunity to “better explain” its decision.</w:t>
      </w:r>
    </w:p>
    <w:p w:rsidR="008B591E" w:rsidRPr="008B591E" w:rsidRDefault="008B591E" w:rsidP="008B591E">
      <w:pPr>
        <w:shd w:val="clear" w:color="auto" w:fill="FFFFFF"/>
        <w:spacing w:before="100" w:beforeAutospacing="1" w:after="100" w:afterAutospacing="1" w:line="240" w:lineRule="auto"/>
        <w:rPr>
          <w:rFonts w:ascii="Georgia" w:eastAsia="Times New Roman" w:hAnsi="Georgia" w:cs="Times New Roman"/>
          <w:color w:val="C70000"/>
          <w:sz w:val="20"/>
          <w:szCs w:val="20"/>
        </w:rPr>
      </w:pPr>
      <w:r w:rsidRPr="008B591E">
        <w:rPr>
          <w:rFonts w:ascii="Georgia" w:eastAsia="Times New Roman" w:hAnsi="Georgia" w:cs="Times New Roman"/>
          <w:color w:val="121212"/>
          <w:sz w:val="20"/>
          <w:szCs w:val="20"/>
        </w:rPr>
        <w:t>“</w:t>
      </w:r>
      <w:proofErr w:type="spellStart"/>
      <w:r w:rsidRPr="008B591E">
        <w:rPr>
          <w:rFonts w:ascii="Georgia" w:eastAsia="Times New Roman" w:hAnsi="Georgia" w:cs="Times New Roman"/>
          <w:color w:val="121212"/>
          <w:sz w:val="20"/>
          <w:szCs w:val="20"/>
        </w:rPr>
        <w:t>Daca’s</w:t>
      </w:r>
      <w:proofErr w:type="spellEnd"/>
      <w:r w:rsidRPr="008B591E">
        <w:rPr>
          <w:rFonts w:ascii="Georgia" w:eastAsia="Times New Roman" w:hAnsi="Georgia" w:cs="Times New Roman"/>
          <w:color w:val="121212"/>
          <w:sz w:val="20"/>
          <w:szCs w:val="20"/>
        </w:rPr>
        <w:t xml:space="preserve"> rescission was arbitrary and capricious because the department failed adequately to explain its conclusion that the program was unlawful,” Bates wrote in his 60-page </w:t>
      </w:r>
      <w:hyperlink r:id="rId10" w:history="1">
        <w:r w:rsidRPr="008B591E">
          <w:rPr>
            <w:rFonts w:ascii="Georgia" w:eastAsia="Times New Roman" w:hAnsi="Georgia" w:cs="Times New Roman"/>
            <w:color w:val="880105"/>
            <w:sz w:val="20"/>
            <w:szCs w:val="20"/>
            <w:u w:val="single"/>
          </w:rPr>
          <w:t>ruling</w:t>
        </w:r>
      </w:hyperlink>
      <w:r w:rsidRPr="008B591E">
        <w:rPr>
          <w:rFonts w:ascii="Georgia" w:eastAsia="Times New Roman" w:hAnsi="Georgia" w:cs="Times New Roman"/>
          <w:color w:val="121212"/>
          <w:sz w:val="20"/>
          <w:szCs w:val="20"/>
        </w:rPr>
        <w:t>, released on Tuesday evening.</w:t>
      </w:r>
    </w:p>
    <w:p w:rsidR="008B591E" w:rsidRPr="008B591E" w:rsidRDefault="008B591E" w:rsidP="008B591E">
      <w:pPr>
        <w:shd w:val="clear" w:color="auto" w:fill="FFFFFF"/>
        <w:spacing w:before="100" w:beforeAutospacing="1" w:after="100" w:afterAutospacing="1" w:line="240" w:lineRule="auto"/>
        <w:rPr>
          <w:rFonts w:ascii="Georgia" w:eastAsia="Times New Roman" w:hAnsi="Georgia" w:cs="Times New Roman"/>
          <w:color w:val="121212"/>
          <w:sz w:val="20"/>
          <w:szCs w:val="20"/>
        </w:rPr>
      </w:pPr>
      <w:r w:rsidRPr="008B591E">
        <w:rPr>
          <w:rFonts w:ascii="Georgia" w:eastAsia="Times New Roman" w:hAnsi="Georgia" w:cs="Times New Roman"/>
          <w:color w:val="121212"/>
          <w:sz w:val="20"/>
          <w:szCs w:val="20"/>
        </w:rPr>
        <w:t xml:space="preserve">Two district court judges, in San Francisco and Brooklyn, previously ordered the Trump administration to spare </w:t>
      </w:r>
      <w:proofErr w:type="spellStart"/>
      <w:r w:rsidRPr="008B591E">
        <w:rPr>
          <w:rFonts w:ascii="Georgia" w:eastAsia="Times New Roman" w:hAnsi="Georgia" w:cs="Times New Roman"/>
          <w:color w:val="121212"/>
          <w:sz w:val="20"/>
          <w:szCs w:val="20"/>
        </w:rPr>
        <w:t>Daca</w:t>
      </w:r>
      <w:proofErr w:type="spellEnd"/>
      <w:r w:rsidRPr="008B591E">
        <w:rPr>
          <w:rFonts w:ascii="Georgia" w:eastAsia="Times New Roman" w:hAnsi="Georgia" w:cs="Times New Roman"/>
          <w:color w:val="121212"/>
          <w:sz w:val="20"/>
          <w:szCs w:val="20"/>
        </w:rPr>
        <w:t>. Bates, however, went a step further and ordered that the administration accept new applications while litigation continues.</w:t>
      </w:r>
    </w:p>
    <w:p w:rsidR="008B591E" w:rsidRPr="008B591E" w:rsidRDefault="008B591E" w:rsidP="008B591E">
      <w:pPr>
        <w:shd w:val="clear" w:color="auto" w:fill="FFFFFF"/>
        <w:spacing w:before="100" w:beforeAutospacing="1" w:after="100" w:afterAutospacing="1" w:line="240" w:lineRule="auto"/>
        <w:rPr>
          <w:rFonts w:ascii="Georgia" w:eastAsia="Times New Roman" w:hAnsi="Georgia" w:cs="Times New Roman"/>
          <w:color w:val="121212"/>
          <w:sz w:val="20"/>
          <w:szCs w:val="20"/>
        </w:rPr>
      </w:pPr>
      <w:r w:rsidRPr="008B591E">
        <w:rPr>
          <w:rFonts w:ascii="Georgia" w:eastAsia="Times New Roman" w:hAnsi="Georgia" w:cs="Times New Roman"/>
          <w:color w:val="121212"/>
          <w:sz w:val="20"/>
          <w:szCs w:val="20"/>
        </w:rPr>
        <w:t xml:space="preserve">The first injunction came several weeks before 5 March, a deadline set by the Trump administration to end the program. In the countdown to that date, nearly 100 </w:t>
      </w:r>
      <w:proofErr w:type="spellStart"/>
      <w:r w:rsidRPr="008B591E">
        <w:rPr>
          <w:rFonts w:ascii="Georgia" w:eastAsia="Times New Roman" w:hAnsi="Georgia" w:cs="Times New Roman"/>
          <w:color w:val="121212"/>
          <w:sz w:val="20"/>
          <w:szCs w:val="20"/>
        </w:rPr>
        <w:t>Daca</w:t>
      </w:r>
      <w:proofErr w:type="spellEnd"/>
      <w:r w:rsidRPr="008B591E">
        <w:rPr>
          <w:rFonts w:ascii="Georgia" w:eastAsia="Times New Roman" w:hAnsi="Georgia" w:cs="Times New Roman"/>
          <w:color w:val="121212"/>
          <w:sz w:val="20"/>
          <w:szCs w:val="20"/>
        </w:rPr>
        <w:t xml:space="preserve"> recipients per day were losing their protected status. The rulings forced DHS to begin accepting renewal applications from recipients. But it did not have to accept new applications.</w:t>
      </w:r>
    </w:p>
    <w:p w:rsidR="008B591E" w:rsidRPr="008B591E" w:rsidRDefault="008B591E" w:rsidP="008B591E">
      <w:pPr>
        <w:shd w:val="clear" w:color="auto" w:fill="FFFFFF"/>
        <w:spacing w:before="100" w:beforeAutospacing="1" w:after="100" w:afterAutospacing="1" w:line="240" w:lineRule="auto"/>
        <w:rPr>
          <w:rFonts w:ascii="Helvetica" w:eastAsia="Times New Roman" w:hAnsi="Helvetica" w:cs="Helvetica"/>
          <w:color w:val="6E6E6E"/>
          <w:sz w:val="20"/>
          <w:szCs w:val="20"/>
        </w:rPr>
      </w:pPr>
      <w:r w:rsidRPr="008B591E">
        <w:rPr>
          <w:rFonts w:ascii="Georgia" w:eastAsia="Times New Roman" w:hAnsi="Georgia" w:cs="Times New Roman"/>
          <w:color w:val="121212"/>
          <w:sz w:val="20"/>
          <w:szCs w:val="20"/>
        </w:rPr>
        <w:t xml:space="preserve">Bates is also the first Republican appointee to rule on the matter. Judge Nicholas </w:t>
      </w:r>
      <w:proofErr w:type="spellStart"/>
      <w:r w:rsidRPr="008B591E">
        <w:rPr>
          <w:rFonts w:ascii="Georgia" w:eastAsia="Times New Roman" w:hAnsi="Georgia" w:cs="Times New Roman"/>
          <w:color w:val="121212"/>
          <w:sz w:val="20"/>
          <w:szCs w:val="20"/>
        </w:rPr>
        <w:t>Garaufis</w:t>
      </w:r>
      <w:proofErr w:type="spellEnd"/>
      <w:r w:rsidRPr="008B591E">
        <w:rPr>
          <w:rFonts w:ascii="Georgia" w:eastAsia="Times New Roman" w:hAnsi="Georgia" w:cs="Times New Roman"/>
          <w:color w:val="121212"/>
          <w:sz w:val="20"/>
          <w:szCs w:val="20"/>
        </w:rPr>
        <w:t xml:space="preserve"> of the federal district court in Brooklyn and Judge William </w:t>
      </w:r>
      <w:proofErr w:type="spellStart"/>
      <w:r w:rsidRPr="008B591E">
        <w:rPr>
          <w:rFonts w:ascii="Georgia" w:eastAsia="Times New Roman" w:hAnsi="Georgia" w:cs="Times New Roman"/>
          <w:color w:val="121212"/>
          <w:sz w:val="20"/>
          <w:szCs w:val="20"/>
        </w:rPr>
        <w:t>Alsup</w:t>
      </w:r>
      <w:proofErr w:type="spellEnd"/>
      <w:r w:rsidRPr="008B591E">
        <w:rPr>
          <w:rFonts w:ascii="Georgia" w:eastAsia="Times New Roman" w:hAnsi="Georgia" w:cs="Times New Roman"/>
          <w:color w:val="121212"/>
          <w:sz w:val="20"/>
          <w:szCs w:val="20"/>
        </w:rPr>
        <w:t xml:space="preserve"> of the federal district court in San Francisco were both appointed by Bill Clinton.</w:t>
      </w:r>
      <w:bookmarkStart w:id="0" w:name="_GoBack"/>
      <w:bookmarkEnd w:id="0"/>
    </w:p>
    <w:p w:rsidR="008B591E" w:rsidRPr="008B591E" w:rsidRDefault="008B591E" w:rsidP="008B591E">
      <w:pPr>
        <w:shd w:val="clear" w:color="auto" w:fill="FFFFFF"/>
        <w:spacing w:before="100" w:beforeAutospacing="1" w:after="100" w:afterAutospacing="1" w:line="240" w:lineRule="auto"/>
        <w:rPr>
          <w:rFonts w:ascii="Georgia" w:eastAsia="Times New Roman" w:hAnsi="Georgia" w:cs="Times New Roman"/>
          <w:color w:val="121212"/>
          <w:sz w:val="20"/>
          <w:szCs w:val="20"/>
        </w:rPr>
      </w:pPr>
      <w:r w:rsidRPr="008B591E">
        <w:rPr>
          <w:rFonts w:ascii="Georgia" w:eastAsia="Times New Roman" w:hAnsi="Georgia" w:cs="Times New Roman"/>
          <w:color w:val="121212"/>
          <w:sz w:val="20"/>
          <w:szCs w:val="20"/>
        </w:rPr>
        <w:t>The program was unilaterally created by Barack Obama in 2012, offering renewable two-year work permits to young undocumented immigrants, the majority of whom were brought to the US as children. Since the program was created, nearly 700,000 immigrants have enrolled.</w:t>
      </w:r>
    </w:p>
    <w:p w:rsidR="008B591E" w:rsidRPr="008B591E" w:rsidRDefault="008B591E" w:rsidP="008B591E">
      <w:pPr>
        <w:shd w:val="clear" w:color="auto" w:fill="FFFFFF"/>
        <w:spacing w:before="100" w:beforeAutospacing="1" w:after="100" w:afterAutospacing="1" w:line="240" w:lineRule="auto"/>
        <w:rPr>
          <w:rFonts w:ascii="Georgia" w:eastAsia="Times New Roman" w:hAnsi="Georgia" w:cs="Times New Roman"/>
          <w:color w:val="121212"/>
          <w:sz w:val="20"/>
          <w:szCs w:val="20"/>
        </w:rPr>
      </w:pPr>
      <w:r w:rsidRPr="008B591E">
        <w:rPr>
          <w:rFonts w:ascii="Georgia" w:eastAsia="Times New Roman" w:hAnsi="Georgia" w:cs="Times New Roman"/>
          <w:color w:val="121212"/>
          <w:sz w:val="20"/>
          <w:szCs w:val="20"/>
        </w:rPr>
        <w:t xml:space="preserve">On 5 September, the US attorney general, Jeff Sessions, said the Trump administration would end </w:t>
      </w:r>
      <w:proofErr w:type="spellStart"/>
      <w:r w:rsidRPr="008B591E">
        <w:rPr>
          <w:rFonts w:ascii="Georgia" w:eastAsia="Times New Roman" w:hAnsi="Georgia" w:cs="Times New Roman"/>
          <w:color w:val="121212"/>
          <w:sz w:val="20"/>
          <w:szCs w:val="20"/>
        </w:rPr>
        <w:t>Daca</w:t>
      </w:r>
      <w:proofErr w:type="spellEnd"/>
      <w:r w:rsidRPr="008B591E">
        <w:rPr>
          <w:rFonts w:ascii="Georgia" w:eastAsia="Times New Roman" w:hAnsi="Georgia" w:cs="Times New Roman"/>
          <w:color w:val="121212"/>
          <w:sz w:val="20"/>
          <w:szCs w:val="20"/>
        </w:rPr>
        <w:t xml:space="preserve"> after six months, arguing that the program was unconstitutional. The move set off a furious debate in Congress, where lawmakers ultimately failed to strike a deal that would preserve the program in exchange for Trump immigration priorities, including funding for his border wall and new limits on legal immigration.</w:t>
      </w:r>
    </w:p>
    <w:p w:rsidR="008B591E" w:rsidRPr="008B591E" w:rsidRDefault="008B591E" w:rsidP="008B591E">
      <w:pPr>
        <w:shd w:val="clear" w:color="auto" w:fill="FFFFFF"/>
        <w:spacing w:before="100" w:beforeAutospacing="1" w:after="100" w:afterAutospacing="1" w:line="240" w:lineRule="auto"/>
        <w:rPr>
          <w:rFonts w:ascii="Georgia" w:eastAsia="Times New Roman" w:hAnsi="Georgia" w:cs="Times New Roman"/>
          <w:color w:val="121212"/>
          <w:sz w:val="20"/>
          <w:szCs w:val="20"/>
        </w:rPr>
      </w:pPr>
      <w:r w:rsidRPr="008B591E">
        <w:rPr>
          <w:rFonts w:ascii="Georgia" w:eastAsia="Times New Roman" w:hAnsi="Georgia" w:cs="Times New Roman"/>
          <w:color w:val="121212"/>
          <w:sz w:val="20"/>
          <w:szCs w:val="20"/>
        </w:rPr>
        <w:t>“Today’s order doesn’t change the Department of Justice’s position on the facts: DACA was implemented unilaterally after Congress declined to extend benefits to this same group of illegal aliens,” said Devin O’Malley, a spokesman for the justice department, in a statement. “The Department of Homeland Security therefore acted within its lawful authority in deciding to wind down DACA in an orderly manner.”</w:t>
      </w:r>
    </w:p>
    <w:p w:rsidR="008B591E" w:rsidRPr="008B591E" w:rsidRDefault="008B591E" w:rsidP="008B591E">
      <w:pPr>
        <w:shd w:val="clear" w:color="auto" w:fill="FFFFFF"/>
        <w:spacing w:before="100" w:beforeAutospacing="1" w:after="100" w:afterAutospacing="1" w:line="240" w:lineRule="auto"/>
        <w:rPr>
          <w:rFonts w:ascii="Georgia" w:eastAsia="Times New Roman" w:hAnsi="Georgia" w:cs="Times New Roman"/>
          <w:color w:val="121212"/>
          <w:sz w:val="20"/>
          <w:szCs w:val="20"/>
        </w:rPr>
      </w:pPr>
      <w:r w:rsidRPr="008B591E">
        <w:rPr>
          <w:rFonts w:ascii="Georgia" w:eastAsia="Times New Roman" w:hAnsi="Georgia" w:cs="Times New Roman"/>
          <w:color w:val="121212"/>
          <w:sz w:val="20"/>
          <w:szCs w:val="20"/>
        </w:rPr>
        <w:lastRenderedPageBreak/>
        <w:t>O’Malley continued: “The Justice Department will continue to vigorously defend this position, and looks forward to vindicating its position in further litigation.”</w:t>
      </w:r>
    </w:p>
    <w:p w:rsidR="008B591E" w:rsidRPr="008B591E" w:rsidRDefault="008B591E" w:rsidP="008B591E">
      <w:pPr>
        <w:shd w:val="clear" w:color="auto" w:fill="FFFFFF"/>
        <w:spacing w:before="100" w:beforeAutospacing="1" w:after="100" w:afterAutospacing="1" w:line="240" w:lineRule="auto"/>
        <w:rPr>
          <w:rFonts w:ascii="Georgia" w:eastAsia="Times New Roman" w:hAnsi="Georgia" w:cs="Times New Roman"/>
          <w:color w:val="121212"/>
          <w:sz w:val="20"/>
          <w:szCs w:val="20"/>
        </w:rPr>
      </w:pPr>
      <w:r w:rsidRPr="008B591E">
        <w:rPr>
          <w:rFonts w:ascii="Georgia" w:eastAsia="Times New Roman" w:hAnsi="Georgia" w:cs="Times New Roman"/>
          <w:color w:val="121212"/>
          <w:sz w:val="20"/>
          <w:szCs w:val="20"/>
        </w:rPr>
        <w:t>Bates rejected the administration’s argument that the action was necessary because of a threat by coalition of attorney generals from conservative states to sue the federal government if Trump didn’t dismantle the program.</w:t>
      </w:r>
    </w:p>
    <w:p w:rsidR="008B591E" w:rsidRPr="008B591E" w:rsidRDefault="008B591E" w:rsidP="008B591E">
      <w:pPr>
        <w:shd w:val="clear" w:color="auto" w:fill="FFFFFF"/>
        <w:spacing w:before="100" w:beforeAutospacing="1" w:after="100" w:afterAutospacing="1" w:line="240" w:lineRule="auto"/>
        <w:rPr>
          <w:rFonts w:ascii="Georgia" w:eastAsia="Times New Roman" w:hAnsi="Georgia" w:cs="Times New Roman"/>
          <w:color w:val="C70000"/>
          <w:sz w:val="20"/>
          <w:szCs w:val="20"/>
        </w:rPr>
      </w:pPr>
      <w:r w:rsidRPr="008B591E">
        <w:rPr>
          <w:rFonts w:ascii="Georgia" w:eastAsia="Times New Roman" w:hAnsi="Georgia" w:cs="Times New Roman"/>
          <w:color w:val="121212"/>
          <w:sz w:val="20"/>
          <w:szCs w:val="20"/>
        </w:rPr>
        <w:t>“The agency’s prediction regarding the outcome of threatened litigation over DACA’s validity – specifically, that the district court in the Texas litigation would immediately halt the program, without any opportunity for a wind-down – was so implausible that it fails even under the deferential arbitrary and capricious standard. DACA’s rescission will therefore be set aside,” Bates wrote.</w:t>
      </w:r>
    </w:p>
    <w:p w:rsidR="008B591E" w:rsidRPr="008B591E" w:rsidRDefault="008B591E" w:rsidP="008B591E">
      <w:pPr>
        <w:shd w:val="clear" w:color="auto" w:fill="FFFFFF"/>
        <w:spacing w:before="100" w:beforeAutospacing="1" w:after="100" w:afterAutospacing="1" w:line="240" w:lineRule="auto"/>
        <w:rPr>
          <w:rFonts w:ascii="Georgia" w:eastAsia="Times New Roman" w:hAnsi="Georgia" w:cs="Times New Roman"/>
          <w:color w:val="121212"/>
          <w:sz w:val="20"/>
          <w:szCs w:val="20"/>
        </w:rPr>
      </w:pPr>
      <w:r w:rsidRPr="008B591E">
        <w:rPr>
          <w:rFonts w:ascii="Georgia" w:eastAsia="Times New Roman" w:hAnsi="Georgia" w:cs="Times New Roman"/>
          <w:color w:val="121212"/>
          <w:sz w:val="20"/>
          <w:szCs w:val="20"/>
        </w:rPr>
        <w:t xml:space="preserve">He said that if the department did not come up with a better defense for ending the program, </w:t>
      </w:r>
      <w:proofErr w:type="spellStart"/>
      <w:r w:rsidRPr="008B591E">
        <w:rPr>
          <w:rFonts w:ascii="Georgia" w:eastAsia="Times New Roman" w:hAnsi="Georgia" w:cs="Times New Roman"/>
          <w:color w:val="121212"/>
          <w:sz w:val="20"/>
          <w:szCs w:val="20"/>
        </w:rPr>
        <w:t>Daca</w:t>
      </w:r>
      <w:proofErr w:type="spellEnd"/>
      <w:r w:rsidRPr="008B591E">
        <w:rPr>
          <w:rFonts w:ascii="Georgia" w:eastAsia="Times New Roman" w:hAnsi="Georgia" w:cs="Times New Roman"/>
          <w:color w:val="121212"/>
          <w:sz w:val="20"/>
          <w:szCs w:val="20"/>
        </w:rPr>
        <w:t xml:space="preserve"> would be restored in 90 days.</w:t>
      </w:r>
    </w:p>
    <w:p w:rsidR="008B591E" w:rsidRPr="008B591E" w:rsidRDefault="008B591E" w:rsidP="008B591E">
      <w:pPr>
        <w:shd w:val="clear" w:color="auto" w:fill="FFFFFF"/>
        <w:spacing w:before="100" w:beforeAutospacing="1" w:after="100" w:afterAutospacing="1" w:line="240" w:lineRule="auto"/>
        <w:rPr>
          <w:rFonts w:ascii="Georgia" w:eastAsia="Times New Roman" w:hAnsi="Georgia" w:cs="Times New Roman"/>
          <w:color w:val="121212"/>
          <w:sz w:val="20"/>
          <w:szCs w:val="20"/>
        </w:rPr>
      </w:pPr>
      <w:r w:rsidRPr="008B591E">
        <w:rPr>
          <w:rFonts w:ascii="Georgia" w:eastAsia="Times New Roman" w:hAnsi="Georgia" w:cs="Times New Roman"/>
          <w:color w:val="121212"/>
          <w:sz w:val="20"/>
          <w:szCs w:val="20"/>
        </w:rPr>
        <w:t>Immigration advocates celebrated the decision late Tuesday night.</w:t>
      </w:r>
    </w:p>
    <w:p w:rsidR="008B591E" w:rsidRPr="008B591E" w:rsidRDefault="008B591E" w:rsidP="008B591E">
      <w:pPr>
        <w:shd w:val="clear" w:color="auto" w:fill="FFFFFF"/>
        <w:spacing w:before="100" w:beforeAutospacing="1" w:after="100" w:afterAutospacing="1" w:line="240" w:lineRule="auto"/>
        <w:rPr>
          <w:rFonts w:ascii="Georgia" w:eastAsia="Times New Roman" w:hAnsi="Georgia" w:cs="Times New Roman"/>
          <w:color w:val="121212"/>
          <w:sz w:val="20"/>
          <w:szCs w:val="20"/>
        </w:rPr>
      </w:pPr>
      <w:r w:rsidRPr="008B591E">
        <w:rPr>
          <w:rFonts w:ascii="Georgia" w:eastAsia="Times New Roman" w:hAnsi="Georgia" w:cs="Times New Roman"/>
          <w:color w:val="121212"/>
          <w:sz w:val="20"/>
          <w:szCs w:val="20"/>
        </w:rPr>
        <w:t xml:space="preserve">“Either Trump finds another way to end the program, tossing hundreds of thousands of young people into deportation proceedings, or he works with [Republicans] and [Democrats] to find a legislative solution that secures our border and ensures Dreamers continue contributing to our economy,” Ali </w:t>
      </w:r>
      <w:proofErr w:type="spellStart"/>
      <w:r w:rsidRPr="008B591E">
        <w:rPr>
          <w:rFonts w:ascii="Georgia" w:eastAsia="Times New Roman" w:hAnsi="Georgia" w:cs="Times New Roman"/>
          <w:color w:val="121212"/>
          <w:sz w:val="20"/>
          <w:szCs w:val="20"/>
        </w:rPr>
        <w:t>Noorani</w:t>
      </w:r>
      <w:proofErr w:type="spellEnd"/>
      <w:r w:rsidRPr="008B591E">
        <w:rPr>
          <w:rFonts w:ascii="Georgia" w:eastAsia="Times New Roman" w:hAnsi="Georgia" w:cs="Times New Roman"/>
          <w:color w:val="121212"/>
          <w:sz w:val="20"/>
          <w:szCs w:val="20"/>
        </w:rPr>
        <w:t>, the executive director of the Washington-based National Immigration Forum, said on Twitter.</w:t>
      </w:r>
    </w:p>
    <w:p w:rsidR="00670A1A" w:rsidRPr="008B591E" w:rsidRDefault="008B591E" w:rsidP="008B591E">
      <w:pPr>
        <w:shd w:val="clear" w:color="auto" w:fill="FFFFFF"/>
        <w:spacing w:before="100" w:beforeAutospacing="1" w:after="100" w:afterAutospacing="1" w:line="240" w:lineRule="auto"/>
        <w:rPr>
          <w:rFonts w:ascii="Georgia" w:eastAsia="Times New Roman" w:hAnsi="Georgia" w:cs="Times New Roman"/>
          <w:color w:val="121212"/>
          <w:sz w:val="20"/>
          <w:szCs w:val="20"/>
        </w:rPr>
      </w:pPr>
      <w:r w:rsidRPr="008B591E">
        <w:rPr>
          <w:rFonts w:ascii="Georgia" w:eastAsia="Times New Roman" w:hAnsi="Georgia" w:cs="Times New Roman"/>
          <w:color w:val="121212"/>
          <w:sz w:val="20"/>
          <w:szCs w:val="20"/>
        </w:rPr>
        <w:t>“The American public wants permanent legislative solutions, not mass deportation.”</w:t>
      </w:r>
    </w:p>
    <w:sectPr w:rsidR="00670A1A" w:rsidRPr="008B5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117D6"/>
    <w:multiLevelType w:val="multilevel"/>
    <w:tmpl w:val="2BBC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1E"/>
    <w:rsid w:val="00670A1A"/>
    <w:rsid w:val="008B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A601B-4CDF-4179-A628-3439E656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59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B59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91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B591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B59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8B59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591E"/>
    <w:rPr>
      <w:color w:val="0000FF"/>
      <w:u w:val="single"/>
    </w:rPr>
  </w:style>
  <w:style w:type="character" w:customStyle="1" w:styleId="inline-twitter-bird">
    <w:name w:val="inline-twitter-bird"/>
    <w:basedOn w:val="DefaultParagraphFont"/>
    <w:rsid w:val="008B591E"/>
  </w:style>
  <w:style w:type="paragraph" w:customStyle="1" w:styleId="contentdateline">
    <w:name w:val="content__dateline"/>
    <w:basedOn w:val="Normal"/>
    <w:rsid w:val="008B59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8B591E"/>
  </w:style>
  <w:style w:type="character" w:customStyle="1" w:styleId="sharecounttext">
    <w:name w:val="sharecount__text"/>
    <w:basedOn w:val="DefaultParagraphFont"/>
    <w:rsid w:val="008B591E"/>
  </w:style>
  <w:style w:type="character" w:customStyle="1" w:styleId="inline-triangle">
    <w:name w:val="inline-triangle"/>
    <w:basedOn w:val="DefaultParagraphFont"/>
    <w:rsid w:val="008B591E"/>
  </w:style>
  <w:style w:type="paragraph" w:styleId="BalloonText">
    <w:name w:val="Balloon Text"/>
    <w:basedOn w:val="Normal"/>
    <w:link w:val="BalloonTextChar"/>
    <w:uiPriority w:val="99"/>
    <w:semiHidden/>
    <w:unhideWhenUsed/>
    <w:rsid w:val="008B5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9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157071">
      <w:bodyDiv w:val="1"/>
      <w:marLeft w:val="0"/>
      <w:marRight w:val="0"/>
      <w:marTop w:val="0"/>
      <w:marBottom w:val="0"/>
      <w:divBdr>
        <w:top w:val="none" w:sz="0" w:space="0" w:color="auto"/>
        <w:left w:val="none" w:sz="0" w:space="0" w:color="auto"/>
        <w:bottom w:val="none" w:sz="0" w:space="0" w:color="auto"/>
        <w:right w:val="none" w:sz="0" w:space="0" w:color="auto"/>
      </w:divBdr>
      <w:divsChild>
        <w:div w:id="254746216">
          <w:marLeft w:val="0"/>
          <w:marRight w:val="0"/>
          <w:marTop w:val="0"/>
          <w:marBottom w:val="0"/>
          <w:divBdr>
            <w:top w:val="none" w:sz="0" w:space="0" w:color="auto"/>
            <w:left w:val="none" w:sz="0" w:space="0" w:color="auto"/>
            <w:bottom w:val="none" w:sz="0" w:space="0" w:color="auto"/>
            <w:right w:val="none" w:sz="0" w:space="0" w:color="auto"/>
          </w:divBdr>
          <w:divsChild>
            <w:div w:id="351030323">
              <w:marLeft w:val="0"/>
              <w:marRight w:val="0"/>
              <w:marTop w:val="0"/>
              <w:marBottom w:val="0"/>
              <w:divBdr>
                <w:top w:val="none" w:sz="0" w:space="0" w:color="auto"/>
                <w:left w:val="none" w:sz="0" w:space="0" w:color="auto"/>
                <w:bottom w:val="none" w:sz="0" w:space="0" w:color="auto"/>
                <w:right w:val="none" w:sz="0" w:space="0" w:color="auto"/>
              </w:divBdr>
              <w:divsChild>
                <w:div w:id="1242643457">
                  <w:marLeft w:val="0"/>
                  <w:marRight w:val="0"/>
                  <w:marTop w:val="0"/>
                  <w:marBottom w:val="0"/>
                  <w:divBdr>
                    <w:top w:val="none" w:sz="0" w:space="0" w:color="auto"/>
                    <w:left w:val="none" w:sz="0" w:space="0" w:color="auto"/>
                    <w:bottom w:val="none" w:sz="0" w:space="0" w:color="auto"/>
                    <w:right w:val="none" w:sz="0" w:space="0" w:color="auto"/>
                  </w:divBdr>
                </w:div>
              </w:divsChild>
            </w:div>
            <w:div w:id="711659825">
              <w:marLeft w:val="0"/>
              <w:marRight w:val="0"/>
              <w:marTop w:val="0"/>
              <w:marBottom w:val="0"/>
              <w:divBdr>
                <w:top w:val="none" w:sz="0" w:space="0" w:color="auto"/>
                <w:left w:val="none" w:sz="0" w:space="0" w:color="auto"/>
                <w:bottom w:val="none" w:sz="0" w:space="0" w:color="auto"/>
                <w:right w:val="none" w:sz="0" w:space="0" w:color="auto"/>
              </w:divBdr>
              <w:divsChild>
                <w:div w:id="1572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6314">
          <w:marLeft w:val="0"/>
          <w:marRight w:val="0"/>
          <w:marTop w:val="0"/>
          <w:marBottom w:val="0"/>
          <w:divBdr>
            <w:top w:val="none" w:sz="0" w:space="0" w:color="auto"/>
            <w:left w:val="none" w:sz="0" w:space="0" w:color="auto"/>
            <w:bottom w:val="none" w:sz="0" w:space="0" w:color="auto"/>
            <w:right w:val="none" w:sz="0" w:space="0" w:color="auto"/>
          </w:divBdr>
          <w:divsChild>
            <w:div w:id="911740581">
              <w:marLeft w:val="0"/>
              <w:marRight w:val="0"/>
              <w:marTop w:val="0"/>
              <w:marBottom w:val="0"/>
              <w:divBdr>
                <w:top w:val="none" w:sz="0" w:space="0" w:color="auto"/>
                <w:left w:val="none" w:sz="0" w:space="0" w:color="auto"/>
                <w:bottom w:val="none" w:sz="0" w:space="0" w:color="auto"/>
                <w:right w:val="none" w:sz="0" w:space="0" w:color="auto"/>
              </w:divBdr>
              <w:divsChild>
                <w:div w:id="349141172">
                  <w:marLeft w:val="0"/>
                  <w:marRight w:val="0"/>
                  <w:marTop w:val="0"/>
                  <w:marBottom w:val="0"/>
                  <w:divBdr>
                    <w:top w:val="none" w:sz="0" w:space="0" w:color="auto"/>
                    <w:left w:val="none" w:sz="0" w:space="0" w:color="auto"/>
                    <w:bottom w:val="none" w:sz="0" w:space="0" w:color="auto"/>
                    <w:right w:val="none" w:sz="0" w:space="0" w:color="auto"/>
                  </w:divBdr>
                </w:div>
              </w:divsChild>
            </w:div>
            <w:div w:id="284585731">
              <w:marLeft w:val="0"/>
              <w:marRight w:val="0"/>
              <w:marTop w:val="0"/>
              <w:marBottom w:val="0"/>
              <w:divBdr>
                <w:top w:val="none" w:sz="0" w:space="0" w:color="auto"/>
                <w:left w:val="none" w:sz="0" w:space="0" w:color="auto"/>
                <w:bottom w:val="none" w:sz="0" w:space="0" w:color="auto"/>
                <w:right w:val="none" w:sz="0" w:space="0" w:color="auto"/>
              </w:divBdr>
              <w:divsChild>
                <w:div w:id="1770352828">
                  <w:marLeft w:val="0"/>
                  <w:marRight w:val="0"/>
                  <w:marTop w:val="0"/>
                  <w:marBottom w:val="0"/>
                  <w:divBdr>
                    <w:top w:val="none" w:sz="0" w:space="0" w:color="auto"/>
                    <w:left w:val="none" w:sz="0" w:space="0" w:color="auto"/>
                    <w:bottom w:val="none" w:sz="0" w:space="0" w:color="auto"/>
                    <w:right w:val="none" w:sz="0" w:space="0" w:color="auto"/>
                  </w:divBdr>
                </w:div>
                <w:div w:id="658264804">
                  <w:marLeft w:val="0"/>
                  <w:marRight w:val="0"/>
                  <w:marTop w:val="0"/>
                  <w:marBottom w:val="0"/>
                  <w:divBdr>
                    <w:top w:val="none" w:sz="0" w:space="0" w:color="auto"/>
                    <w:left w:val="none" w:sz="0" w:space="0" w:color="auto"/>
                    <w:bottom w:val="none" w:sz="0" w:space="0" w:color="auto"/>
                    <w:right w:val="none" w:sz="0" w:space="0" w:color="auto"/>
                  </w:divBdr>
                  <w:divsChild>
                    <w:div w:id="3225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0494">
          <w:marLeft w:val="0"/>
          <w:marRight w:val="0"/>
          <w:marTop w:val="0"/>
          <w:marBottom w:val="0"/>
          <w:divBdr>
            <w:top w:val="none" w:sz="0" w:space="0" w:color="auto"/>
            <w:left w:val="none" w:sz="0" w:space="0" w:color="auto"/>
            <w:bottom w:val="none" w:sz="0" w:space="0" w:color="auto"/>
            <w:right w:val="none" w:sz="0" w:space="0" w:color="auto"/>
          </w:divBdr>
        </w:div>
        <w:div w:id="1655798165">
          <w:marLeft w:val="0"/>
          <w:marRight w:val="0"/>
          <w:marTop w:val="0"/>
          <w:marBottom w:val="0"/>
          <w:divBdr>
            <w:top w:val="none" w:sz="0" w:space="0" w:color="auto"/>
            <w:left w:val="none" w:sz="0" w:space="0" w:color="auto"/>
            <w:bottom w:val="none" w:sz="0" w:space="0" w:color="auto"/>
            <w:right w:val="none" w:sz="0" w:space="0" w:color="auto"/>
          </w:divBdr>
          <w:divsChild>
            <w:div w:id="620068171">
              <w:marLeft w:val="0"/>
              <w:marRight w:val="0"/>
              <w:marTop w:val="0"/>
              <w:marBottom w:val="0"/>
              <w:divBdr>
                <w:top w:val="none" w:sz="0" w:space="0" w:color="auto"/>
                <w:left w:val="none" w:sz="0" w:space="0" w:color="auto"/>
                <w:bottom w:val="none" w:sz="0" w:space="0" w:color="auto"/>
                <w:right w:val="none" w:sz="0" w:space="0" w:color="auto"/>
              </w:divBdr>
              <w:divsChild>
                <w:div w:id="275480352">
                  <w:marLeft w:val="0"/>
                  <w:marRight w:val="0"/>
                  <w:marTop w:val="0"/>
                  <w:marBottom w:val="0"/>
                  <w:divBdr>
                    <w:top w:val="none" w:sz="0" w:space="0" w:color="auto"/>
                    <w:left w:val="none" w:sz="0" w:space="0" w:color="auto"/>
                    <w:bottom w:val="none" w:sz="0" w:space="0" w:color="auto"/>
                    <w:right w:val="none" w:sz="0" w:space="0" w:color="auto"/>
                  </w:divBdr>
                  <w:divsChild>
                    <w:div w:id="1720591309">
                      <w:marLeft w:val="0"/>
                      <w:marRight w:val="0"/>
                      <w:marTop w:val="0"/>
                      <w:marBottom w:val="0"/>
                      <w:divBdr>
                        <w:top w:val="none" w:sz="0" w:space="0" w:color="auto"/>
                        <w:left w:val="none" w:sz="0" w:space="0" w:color="auto"/>
                        <w:bottom w:val="none" w:sz="0" w:space="0" w:color="auto"/>
                        <w:right w:val="none" w:sz="0" w:space="0" w:color="auto"/>
                      </w:divBdr>
                    </w:div>
                    <w:div w:id="1874920595">
                      <w:marLeft w:val="0"/>
                      <w:marRight w:val="0"/>
                      <w:marTop w:val="0"/>
                      <w:marBottom w:val="0"/>
                      <w:divBdr>
                        <w:top w:val="none" w:sz="0" w:space="0" w:color="auto"/>
                        <w:left w:val="none" w:sz="0" w:space="0" w:color="auto"/>
                        <w:bottom w:val="none" w:sz="0" w:space="0" w:color="auto"/>
                        <w:right w:val="none" w:sz="0" w:space="0" w:color="auto"/>
                      </w:divBdr>
                    </w:div>
                    <w:div w:id="1797790976">
                      <w:marLeft w:val="0"/>
                      <w:marRight w:val="0"/>
                      <w:marTop w:val="0"/>
                      <w:marBottom w:val="0"/>
                      <w:divBdr>
                        <w:top w:val="none" w:sz="0" w:space="0" w:color="auto"/>
                        <w:left w:val="none" w:sz="0" w:space="0" w:color="auto"/>
                        <w:bottom w:val="none" w:sz="0" w:space="0" w:color="auto"/>
                        <w:right w:val="none" w:sz="0" w:space="0" w:color="auto"/>
                      </w:divBdr>
                      <w:divsChild>
                        <w:div w:id="232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4705">
              <w:marLeft w:val="0"/>
              <w:marRight w:val="0"/>
              <w:marTop w:val="0"/>
              <w:marBottom w:val="0"/>
              <w:divBdr>
                <w:top w:val="none" w:sz="0" w:space="0" w:color="auto"/>
                <w:left w:val="none" w:sz="0" w:space="0" w:color="auto"/>
                <w:bottom w:val="none" w:sz="0" w:space="0" w:color="auto"/>
                <w:right w:val="none" w:sz="0" w:space="0" w:color="auto"/>
              </w:divBdr>
              <w:divsChild>
                <w:div w:id="979924273">
                  <w:marLeft w:val="0"/>
                  <w:marRight w:val="0"/>
                  <w:marTop w:val="0"/>
                  <w:marBottom w:val="0"/>
                  <w:divBdr>
                    <w:top w:val="none" w:sz="0" w:space="0" w:color="auto"/>
                    <w:left w:val="none" w:sz="0" w:space="0" w:color="auto"/>
                    <w:bottom w:val="none" w:sz="0" w:space="0" w:color="auto"/>
                    <w:right w:val="none" w:sz="0" w:space="0" w:color="auto"/>
                  </w:divBdr>
                  <w:divsChild>
                    <w:div w:id="1556431743">
                      <w:marLeft w:val="0"/>
                      <w:marRight w:val="0"/>
                      <w:marTop w:val="0"/>
                      <w:marBottom w:val="0"/>
                      <w:divBdr>
                        <w:top w:val="none" w:sz="0" w:space="0" w:color="auto"/>
                        <w:left w:val="none" w:sz="0" w:space="0" w:color="auto"/>
                        <w:bottom w:val="none" w:sz="0" w:space="0" w:color="auto"/>
                        <w:right w:val="none" w:sz="0" w:space="0" w:color="auto"/>
                      </w:divBdr>
                    </w:div>
                    <w:div w:id="1949703817">
                      <w:marLeft w:val="0"/>
                      <w:marRight w:val="0"/>
                      <w:marTop w:val="0"/>
                      <w:marBottom w:val="0"/>
                      <w:divBdr>
                        <w:top w:val="none" w:sz="0" w:space="0" w:color="auto"/>
                        <w:left w:val="none" w:sz="0" w:space="0" w:color="auto"/>
                        <w:bottom w:val="none" w:sz="0" w:space="0" w:color="auto"/>
                        <w:right w:val="none" w:sz="0" w:space="0" w:color="auto"/>
                      </w:divBdr>
                    </w:div>
                    <w:div w:id="1327516115">
                      <w:marLeft w:val="0"/>
                      <w:marRight w:val="0"/>
                      <w:marTop w:val="0"/>
                      <w:marBottom w:val="0"/>
                      <w:divBdr>
                        <w:top w:val="none" w:sz="0" w:space="0" w:color="auto"/>
                        <w:left w:val="none" w:sz="0" w:space="0" w:color="auto"/>
                        <w:bottom w:val="none" w:sz="0" w:space="0" w:color="auto"/>
                        <w:right w:val="none" w:sz="0" w:space="0" w:color="auto"/>
                      </w:divBdr>
                      <w:divsChild>
                        <w:div w:id="18303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s-news/trump-administration" TargetMode="External"/><Relationship Id="rId3" Type="http://schemas.openxmlformats.org/officeDocument/2006/relationships/settings" Target="settings.xml"/><Relationship Id="rId7" Type="http://schemas.openxmlformats.org/officeDocument/2006/relationships/hyperlink" Target="https://www.theguardian.com/us-news/2018/apr/24/daca-judge-orders-trump-restart-dreamers#img-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laurenegambino" TargetMode="External"/><Relationship Id="rId11" Type="http://schemas.openxmlformats.org/officeDocument/2006/relationships/fontTable" Target="fontTable.xml"/><Relationship Id="rId5" Type="http://schemas.openxmlformats.org/officeDocument/2006/relationships/hyperlink" Target="https://www.theguardian.com/profile/lauren-gambino" TargetMode="External"/><Relationship Id="rId10" Type="http://schemas.openxmlformats.org/officeDocument/2006/relationships/hyperlink" Target="https://assets.documentcloud.org/documents/4446318/Microsoft-Princeton-Daca-20180424.pdf" TargetMode="External"/><Relationship Id="rId4" Type="http://schemas.openxmlformats.org/officeDocument/2006/relationships/webSettings" Target="webSettings.xml"/><Relationship Id="rId9" Type="http://schemas.openxmlformats.org/officeDocument/2006/relationships/hyperlink" Target="https://www.theguardian.com/us-news/2017/sep/05/dreamers-daca-trump-ends-program-fears-for-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cp:lastPrinted>2018-05-10T18:14:00Z</cp:lastPrinted>
  <dcterms:created xsi:type="dcterms:W3CDTF">2018-05-10T18:12:00Z</dcterms:created>
  <dcterms:modified xsi:type="dcterms:W3CDTF">2018-05-10T21:22:00Z</dcterms:modified>
</cp:coreProperties>
</file>